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CBA5" w14:textId="77777777" w:rsidR="00131949" w:rsidRPr="00B47F96" w:rsidRDefault="00131949" w:rsidP="00131949">
      <w:pPr>
        <w:pStyle w:val="Default"/>
        <w:rPr>
          <w:sz w:val="48"/>
          <w:szCs w:val="48"/>
          <w:u w:val="double"/>
        </w:rPr>
      </w:pPr>
      <w:r>
        <w:rPr>
          <w:noProof/>
          <w:sz w:val="48"/>
          <w:szCs w:val="48"/>
          <w:u w:val="double"/>
        </w:rPr>
        <w:drawing>
          <wp:anchor distT="0" distB="0" distL="114300" distR="114300" simplePos="0" relativeHeight="251659264" behindDoc="1" locked="0" layoutInCell="1" allowOverlap="1" wp14:anchorId="5ABCB3E2" wp14:editId="144DCDDB">
            <wp:simplePos x="0" y="0"/>
            <wp:positionH relativeFrom="column">
              <wp:posOffset>226695</wp:posOffset>
            </wp:positionH>
            <wp:positionV relativeFrom="paragraph">
              <wp:posOffset>7620</wp:posOffset>
            </wp:positionV>
            <wp:extent cx="1298816" cy="1285875"/>
            <wp:effectExtent l="0" t="0" r="0" b="0"/>
            <wp:wrapTight wrapText="bothSides">
              <wp:wrapPolygon edited="1">
                <wp:start x="0" y="0"/>
                <wp:lineTo x="0" y="21120"/>
                <wp:lineTo x="23131" y="21120"/>
                <wp:lineTo x="22973" y="-16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SON SE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8816" cy="1285875"/>
                    </a:xfrm>
                    <a:prstGeom prst="rect">
                      <a:avLst/>
                    </a:prstGeom>
                  </pic:spPr>
                </pic:pic>
              </a:graphicData>
            </a:graphic>
            <wp14:sizeRelH relativeFrom="page">
              <wp14:pctWidth>0</wp14:pctWidth>
            </wp14:sizeRelH>
            <wp14:sizeRelV relativeFrom="page">
              <wp14:pctHeight>0</wp14:pctHeight>
            </wp14:sizeRelV>
          </wp:anchor>
        </w:drawing>
      </w:r>
      <w:r>
        <w:rPr>
          <w:sz w:val="48"/>
          <w:szCs w:val="48"/>
          <w:u w:val="double"/>
        </w:rPr>
        <w:t>Attorney General Doug Peterson</w:t>
      </w:r>
    </w:p>
    <w:p w14:paraId="28397C84" w14:textId="77777777" w:rsidR="00131949" w:rsidRPr="00B47F96" w:rsidRDefault="00131949" w:rsidP="00131949">
      <w:pPr>
        <w:pStyle w:val="Default"/>
        <w:rPr>
          <w:sz w:val="104"/>
          <w:szCs w:val="104"/>
          <w:u w:val="double"/>
        </w:rPr>
      </w:pPr>
      <w:r w:rsidRPr="00B47F96">
        <w:rPr>
          <w:sz w:val="104"/>
          <w:szCs w:val="104"/>
          <w:u w:val="double"/>
        </w:rPr>
        <w:t>News Release</w:t>
      </w:r>
    </w:p>
    <w:p w14:paraId="406AAC4B" w14:textId="77777777" w:rsidR="00131949" w:rsidRPr="00B47F96" w:rsidRDefault="00131949" w:rsidP="00131949">
      <w:pPr>
        <w:pStyle w:val="Default"/>
        <w:jc w:val="center"/>
        <w:rPr>
          <w:sz w:val="48"/>
          <w:szCs w:val="48"/>
          <w:u w:val="double"/>
        </w:rPr>
      </w:pPr>
      <w:r w:rsidRPr="00B47F96">
        <w:rPr>
          <w:sz w:val="48"/>
          <w:szCs w:val="48"/>
          <w:u w:val="double"/>
        </w:rPr>
        <w:t xml:space="preserve"> </w:t>
      </w:r>
    </w:p>
    <w:p w14:paraId="57609901" w14:textId="77777777" w:rsidR="00131949" w:rsidRPr="00705850" w:rsidRDefault="00131949" w:rsidP="00131949">
      <w:pPr>
        <w:pStyle w:val="Default"/>
        <w:jc w:val="both"/>
        <w:rPr>
          <w:rFonts w:asciiTheme="majorHAnsi" w:hAnsiTheme="majorHAnsi"/>
        </w:rPr>
      </w:pPr>
    </w:p>
    <w:p w14:paraId="69ED6316" w14:textId="12A827C9" w:rsidR="00FB342B" w:rsidRPr="00E67D24" w:rsidRDefault="00FB342B" w:rsidP="00FB342B">
      <w:pPr>
        <w:spacing w:after="0"/>
        <w:rPr>
          <w:rFonts w:ascii="Cambria" w:hAnsi="Cambria" w:cs="Tahoma"/>
          <w:sz w:val="24"/>
          <w:szCs w:val="24"/>
        </w:rPr>
      </w:pPr>
      <w:r w:rsidRPr="00E67D24">
        <w:rPr>
          <w:rFonts w:ascii="Cambria" w:hAnsi="Cambria" w:cs="Tahoma"/>
          <w:sz w:val="24"/>
          <w:szCs w:val="24"/>
        </w:rPr>
        <w:t>FOR IMMEDIATE RELEASE</w:t>
      </w:r>
    </w:p>
    <w:p w14:paraId="580B11F3" w14:textId="5B86F004" w:rsidR="00714126" w:rsidRPr="00E67D24" w:rsidRDefault="00BE7EDC" w:rsidP="00FB342B">
      <w:pPr>
        <w:spacing w:after="0"/>
        <w:rPr>
          <w:rFonts w:ascii="Cambria" w:hAnsi="Cambria" w:cs="Tahoma"/>
          <w:sz w:val="24"/>
          <w:szCs w:val="24"/>
        </w:rPr>
      </w:pPr>
      <w:r w:rsidRPr="00E67D24">
        <w:rPr>
          <w:rFonts w:ascii="Cambria" w:hAnsi="Cambria" w:cs="Tahoma"/>
          <w:sz w:val="24"/>
          <w:szCs w:val="24"/>
        </w:rPr>
        <w:t>January 18, 2022</w:t>
      </w:r>
    </w:p>
    <w:p w14:paraId="62B2C1A3" w14:textId="7EBB718A" w:rsidR="00BE7EDC" w:rsidRPr="00E67D24" w:rsidRDefault="00BE7EDC" w:rsidP="00FB342B">
      <w:pPr>
        <w:spacing w:after="0"/>
        <w:rPr>
          <w:rFonts w:ascii="Cambria" w:hAnsi="Cambria" w:cs="Tahoma"/>
          <w:sz w:val="24"/>
          <w:szCs w:val="24"/>
        </w:rPr>
      </w:pPr>
    </w:p>
    <w:p w14:paraId="1A75276C" w14:textId="7BF06DAF" w:rsidR="00BE7EDC" w:rsidRPr="00E67D24" w:rsidRDefault="00BE7EDC" w:rsidP="00BE7EDC">
      <w:pPr>
        <w:pStyle w:val="NormalWeb"/>
        <w:spacing w:before="0" w:beforeAutospacing="0" w:after="0" w:afterAutospacing="0"/>
        <w:rPr>
          <w:rFonts w:ascii="Cambria" w:hAnsi="Cambria"/>
          <w:color w:val="0E101A"/>
        </w:rPr>
      </w:pPr>
      <w:r w:rsidRPr="00E67D24">
        <w:rPr>
          <w:rFonts w:ascii="Cambria" w:hAnsi="Cambria"/>
          <w:color w:val="0E101A"/>
        </w:rPr>
        <w:t>Today, Attorney General Doug Peterson joined Governor</w:t>
      </w:r>
      <w:r w:rsidR="0090483E">
        <w:rPr>
          <w:rFonts w:ascii="Cambria" w:hAnsi="Cambria"/>
          <w:color w:val="0E101A"/>
        </w:rPr>
        <w:t xml:space="preserve"> Pete</w:t>
      </w:r>
      <w:r w:rsidRPr="00E67D24">
        <w:rPr>
          <w:rFonts w:ascii="Cambria" w:hAnsi="Cambria"/>
          <w:color w:val="0E101A"/>
        </w:rPr>
        <w:t xml:space="preserve"> Ricketts and Colonel John Bolduc from the Nebraska State Patrol in recognizing National Human Trafficking Awareness Month. </w:t>
      </w:r>
    </w:p>
    <w:p w14:paraId="1B762649" w14:textId="77777777" w:rsidR="00BE7EDC" w:rsidRPr="00E67D24" w:rsidRDefault="00BE7EDC" w:rsidP="00BE7EDC">
      <w:pPr>
        <w:pStyle w:val="NormalWeb"/>
        <w:spacing w:before="0" w:beforeAutospacing="0" w:after="0" w:afterAutospacing="0"/>
        <w:rPr>
          <w:rFonts w:ascii="Cambria" w:hAnsi="Cambria"/>
          <w:color w:val="0E101A"/>
        </w:rPr>
      </w:pPr>
      <w:r w:rsidRPr="00E67D24">
        <w:rPr>
          <w:rFonts w:ascii="Cambria" w:hAnsi="Cambria"/>
          <w:color w:val="0E101A"/>
        </w:rPr>
        <w:t> </w:t>
      </w:r>
    </w:p>
    <w:p w14:paraId="1EA76FC0" w14:textId="77777777" w:rsidR="00BE7EDC" w:rsidRPr="00E67D24" w:rsidRDefault="00BE7EDC" w:rsidP="00BE7EDC">
      <w:pPr>
        <w:pStyle w:val="NormalWeb"/>
        <w:spacing w:before="0" w:beforeAutospacing="0" w:after="0" w:afterAutospacing="0"/>
        <w:rPr>
          <w:rFonts w:ascii="Cambria" w:hAnsi="Cambria"/>
          <w:color w:val="0E101A"/>
        </w:rPr>
      </w:pPr>
      <w:r w:rsidRPr="00E67D24">
        <w:rPr>
          <w:rFonts w:ascii="Cambria" w:hAnsi="Cambria"/>
          <w:color w:val="0E101A"/>
        </w:rPr>
        <w:t>Attorney General Peterson reviewed the collaborative work done by many agencies in bringing about some ground-breaking investigations and prosecutions this past year. His office released the Nebraska Human Trafficking Task Force Update that outlines prosecutions and training numbers for 2021.</w:t>
      </w:r>
    </w:p>
    <w:p w14:paraId="1876D931" w14:textId="77777777" w:rsidR="00BE7EDC" w:rsidRPr="0090483E" w:rsidRDefault="00BE7EDC" w:rsidP="00BE7EDC">
      <w:pPr>
        <w:pStyle w:val="NormalWeb"/>
        <w:spacing w:before="0" w:beforeAutospacing="0" w:after="0" w:afterAutospacing="0"/>
        <w:rPr>
          <w:rFonts w:ascii="Cambria" w:hAnsi="Cambria"/>
          <w:color w:val="000000" w:themeColor="text1"/>
        </w:rPr>
      </w:pPr>
      <w:r w:rsidRPr="0090483E">
        <w:rPr>
          <w:rFonts w:ascii="Cambria" w:hAnsi="Cambria"/>
          <w:color w:val="000000" w:themeColor="text1"/>
        </w:rPr>
        <w:t> </w:t>
      </w:r>
    </w:p>
    <w:p w14:paraId="2276E85F" w14:textId="590A96EA" w:rsidR="00BE7EDC" w:rsidRPr="0090483E" w:rsidRDefault="0090483E" w:rsidP="0090483E">
      <w:pPr>
        <w:spacing w:after="0" w:line="240" w:lineRule="auto"/>
        <w:rPr>
          <w:rFonts w:ascii="Cambria" w:eastAsia="Times New Roman" w:hAnsi="Cambria" w:cs="Times New Roman"/>
          <w:color w:val="000000" w:themeColor="text1"/>
          <w:sz w:val="24"/>
          <w:szCs w:val="24"/>
        </w:rPr>
      </w:pPr>
      <w:r>
        <w:rPr>
          <w:rFonts w:ascii="Cambria" w:eastAsia="Times New Roman" w:hAnsi="Cambria" w:cs="Times New Roman"/>
          <w:color w:val="000000" w:themeColor="text1"/>
          <w:sz w:val="24"/>
          <w:szCs w:val="24"/>
        </w:rPr>
        <w:t>“</w:t>
      </w:r>
      <w:r w:rsidRPr="0090483E">
        <w:rPr>
          <w:rFonts w:ascii="Cambria" w:eastAsia="Times New Roman" w:hAnsi="Cambria" w:cs="Times New Roman"/>
          <w:color w:val="000000" w:themeColor="text1"/>
          <w:sz w:val="24"/>
          <w:szCs w:val="24"/>
        </w:rPr>
        <w:t>We stand ready on behalf of Nebraskans to investigate and prosecute any human trafficking case anywhere in the state. For five years, we have been organizing regionally to make certain we are ready to investigate and stop any trafficking we uncover. The teams are also prepared to make sure each victim involved has access to all the available lifelines</w:t>
      </w:r>
      <w:r>
        <w:rPr>
          <w:rFonts w:ascii="Cambria" w:eastAsia="Times New Roman" w:hAnsi="Cambria" w:cs="Times New Roman"/>
          <w:color w:val="000000" w:themeColor="text1"/>
          <w:sz w:val="24"/>
          <w:szCs w:val="24"/>
        </w:rPr>
        <w:t xml:space="preserve">,” </w:t>
      </w:r>
      <w:r w:rsidR="00BE7EDC" w:rsidRPr="0090483E">
        <w:rPr>
          <w:rFonts w:ascii="Cambria" w:hAnsi="Cambria"/>
          <w:color w:val="000000" w:themeColor="text1"/>
          <w:sz w:val="24"/>
          <w:szCs w:val="24"/>
        </w:rPr>
        <w:t>stated Attorney General Peterson.</w:t>
      </w:r>
    </w:p>
    <w:p w14:paraId="46BD477F" w14:textId="77777777" w:rsidR="00BE7EDC" w:rsidRPr="0090483E" w:rsidRDefault="00BE7EDC" w:rsidP="00BE7EDC">
      <w:pPr>
        <w:pStyle w:val="NormalWeb"/>
        <w:spacing w:before="0" w:beforeAutospacing="0" w:after="0" w:afterAutospacing="0"/>
        <w:rPr>
          <w:rFonts w:ascii="Cambria" w:hAnsi="Cambria"/>
          <w:color w:val="000000" w:themeColor="text1"/>
        </w:rPr>
      </w:pPr>
      <w:r w:rsidRPr="0090483E">
        <w:rPr>
          <w:rFonts w:ascii="Cambria" w:hAnsi="Cambria"/>
          <w:color w:val="000000" w:themeColor="text1"/>
        </w:rPr>
        <w:t>  </w:t>
      </w:r>
    </w:p>
    <w:p w14:paraId="666CBBCF" w14:textId="77777777" w:rsidR="00BE7EDC" w:rsidRPr="00E67D24" w:rsidRDefault="00BE7EDC" w:rsidP="00BE7EDC">
      <w:pPr>
        <w:pStyle w:val="NormalWeb"/>
        <w:spacing w:before="0" w:beforeAutospacing="0" w:after="0" w:afterAutospacing="0"/>
        <w:rPr>
          <w:rFonts w:ascii="Cambria" w:hAnsi="Cambria"/>
          <w:color w:val="0E101A"/>
        </w:rPr>
      </w:pPr>
      <w:r w:rsidRPr="0090483E">
        <w:rPr>
          <w:rFonts w:ascii="Cambria" w:hAnsi="Cambria"/>
          <w:color w:val="000000" w:themeColor="text1"/>
        </w:rPr>
        <w:t xml:space="preserve">The Nebraska Department of Transportation continues to manage human trafficking hotline posters in every rest area </w:t>
      </w:r>
      <w:r w:rsidRPr="00E67D24">
        <w:rPr>
          <w:rFonts w:ascii="Cambria" w:hAnsi="Cambria"/>
          <w:color w:val="0E101A"/>
        </w:rPr>
        <w:t>on I-80. The current posters have both the National Human Trafficking Hotline and a QR code that immediately takes a person to the </w:t>
      </w:r>
      <w:hyperlink r:id="rId8" w:tgtFrame="_blank" w:history="1">
        <w:r w:rsidRPr="00E67D24">
          <w:rPr>
            <w:rStyle w:val="Hyperlink"/>
            <w:rFonts w:ascii="Cambria" w:hAnsi="Cambria"/>
            <w:color w:val="4A6EE0"/>
          </w:rPr>
          <w:t>Attorney General’s website</w:t>
        </w:r>
      </w:hyperlink>
      <w:r w:rsidRPr="00E67D24">
        <w:rPr>
          <w:rFonts w:ascii="Cambria" w:hAnsi="Cambria"/>
          <w:color w:val="0E101A"/>
        </w:rPr>
        <w:t xml:space="preserve">, to learn the different signs of trafficking. The poster, printed in both English and Spanish, provides the National Human Trafficking Hotline number: 1-888-373- 7888, which is available to receive calls 24 hours a day, seven days a week, 365 days a year. The hotline funnels </w:t>
      </w:r>
      <w:proofErr w:type="gramStart"/>
      <w:r w:rsidRPr="00E67D24">
        <w:rPr>
          <w:rFonts w:ascii="Cambria" w:hAnsi="Cambria"/>
          <w:color w:val="0E101A"/>
        </w:rPr>
        <w:t>calls</w:t>
      </w:r>
      <w:proofErr w:type="gramEnd"/>
      <w:r w:rsidRPr="00E67D24">
        <w:rPr>
          <w:rFonts w:ascii="Cambria" w:hAnsi="Cambria"/>
          <w:color w:val="0E101A"/>
        </w:rPr>
        <w:t xml:space="preserve"> to the in-state network established by the Nebraska Human Trafficking Task Force (NHTTF). Help is available in English, Spanish, and more than 200 additional languages through an on-call interpreter.</w:t>
      </w:r>
    </w:p>
    <w:p w14:paraId="746DEAE2" w14:textId="77777777" w:rsidR="00BE7EDC" w:rsidRPr="00E67D24" w:rsidRDefault="00BE7EDC" w:rsidP="00BE7EDC">
      <w:pPr>
        <w:pStyle w:val="NormalWeb"/>
        <w:spacing w:before="0" w:beforeAutospacing="0" w:after="0" w:afterAutospacing="0"/>
        <w:rPr>
          <w:rFonts w:ascii="Cambria" w:hAnsi="Cambria"/>
          <w:color w:val="0E101A"/>
        </w:rPr>
      </w:pPr>
      <w:r w:rsidRPr="00E67D24">
        <w:rPr>
          <w:rFonts w:ascii="Cambria" w:hAnsi="Cambria"/>
          <w:color w:val="0E101A"/>
        </w:rPr>
        <w:t> </w:t>
      </w:r>
    </w:p>
    <w:p w14:paraId="37D8D584" w14:textId="77777777" w:rsidR="00BE7EDC" w:rsidRPr="00E67D24" w:rsidRDefault="00BE7EDC" w:rsidP="00BE7EDC">
      <w:pPr>
        <w:pStyle w:val="NormalWeb"/>
        <w:spacing w:before="0" w:beforeAutospacing="0" w:after="0" w:afterAutospacing="0"/>
        <w:rPr>
          <w:rFonts w:ascii="Cambria" w:hAnsi="Cambria"/>
          <w:color w:val="0E101A"/>
        </w:rPr>
      </w:pPr>
      <w:r w:rsidRPr="00E67D24">
        <w:rPr>
          <w:rFonts w:ascii="Cambria" w:hAnsi="Cambria"/>
          <w:color w:val="0E101A"/>
        </w:rPr>
        <w:t>Agencies and organizations representing 12 groups attended the event and proclamation signing.</w:t>
      </w:r>
    </w:p>
    <w:p w14:paraId="1483F4B5" w14:textId="77777777" w:rsidR="00BE7EDC" w:rsidRPr="00E67D24" w:rsidRDefault="00BE7EDC" w:rsidP="00BE7EDC">
      <w:pPr>
        <w:pStyle w:val="NormalWeb"/>
        <w:spacing w:before="0" w:beforeAutospacing="0" w:after="0" w:afterAutospacing="0"/>
        <w:rPr>
          <w:rFonts w:ascii="Cambria" w:hAnsi="Cambria"/>
          <w:color w:val="0E101A"/>
        </w:rPr>
      </w:pPr>
      <w:r w:rsidRPr="00E67D24">
        <w:rPr>
          <w:rFonts w:ascii="Cambria" w:hAnsi="Cambria"/>
          <w:color w:val="0E101A"/>
        </w:rPr>
        <w:t>  </w:t>
      </w:r>
    </w:p>
    <w:p w14:paraId="254F8FBC" w14:textId="77777777" w:rsidR="00BE7EDC" w:rsidRPr="00E67D24" w:rsidRDefault="00BE7EDC" w:rsidP="00BE7EDC">
      <w:pPr>
        <w:pStyle w:val="NormalWeb"/>
        <w:spacing w:before="0" w:beforeAutospacing="0" w:after="0" w:afterAutospacing="0"/>
        <w:rPr>
          <w:rFonts w:ascii="Cambria" w:hAnsi="Cambria"/>
          <w:color w:val="0E101A"/>
        </w:rPr>
      </w:pPr>
      <w:r w:rsidRPr="00E67D24">
        <w:rPr>
          <w:rFonts w:ascii="Cambria" w:hAnsi="Cambria"/>
          <w:color w:val="0E101A"/>
        </w:rPr>
        <w:t>To learn more about NHTTF and human trafficking in Nebraska, visit </w:t>
      </w:r>
      <w:hyperlink r:id="rId9" w:tgtFrame="_blank" w:history="1">
        <w:r w:rsidRPr="00E67D24">
          <w:rPr>
            <w:rStyle w:val="Hyperlink"/>
            <w:rFonts w:ascii="Cambria" w:hAnsi="Cambria"/>
            <w:color w:val="4A6EE0"/>
          </w:rPr>
          <w:t>https://ago.nebraska.gov/combating-human-trafficking</w:t>
        </w:r>
      </w:hyperlink>
    </w:p>
    <w:p w14:paraId="77FFA77A" w14:textId="77777777" w:rsidR="00BE7EDC" w:rsidRPr="00E67D24" w:rsidRDefault="00BE7EDC" w:rsidP="00FB342B">
      <w:pPr>
        <w:spacing w:after="0"/>
        <w:rPr>
          <w:rFonts w:ascii="Cambria" w:hAnsi="Cambria" w:cs="Tahoma"/>
          <w:sz w:val="24"/>
          <w:szCs w:val="24"/>
        </w:rPr>
      </w:pPr>
    </w:p>
    <w:p w14:paraId="5FDB9AC1" w14:textId="2651293F" w:rsidR="00B80BB4" w:rsidRPr="00E67D24" w:rsidRDefault="00B80BB4" w:rsidP="00B80BB4">
      <w:pPr>
        <w:jc w:val="center"/>
        <w:rPr>
          <w:rFonts w:ascii="Cambria" w:eastAsia="Times New Roman" w:hAnsi="Cambria" w:cs="Calibri"/>
          <w:color w:val="000000"/>
          <w:sz w:val="24"/>
          <w:szCs w:val="24"/>
        </w:rPr>
      </w:pPr>
      <w:r w:rsidRPr="00E67D24">
        <w:rPr>
          <w:rFonts w:ascii="Cambria" w:eastAsia="Times New Roman" w:hAnsi="Cambria" w:cs="Calibri"/>
          <w:color w:val="000000"/>
          <w:sz w:val="24"/>
          <w:szCs w:val="24"/>
        </w:rPr>
        <w:t>###</w:t>
      </w:r>
    </w:p>
    <w:p w14:paraId="6BE601E6" w14:textId="77777777" w:rsidR="0090483E" w:rsidRDefault="0090483E" w:rsidP="0090483E">
      <w:pPr>
        <w:spacing w:after="0" w:line="240" w:lineRule="auto"/>
      </w:pPr>
      <w:r>
        <w:rPr>
          <w:rFonts w:ascii="Cambria" w:hAnsi="Cambria"/>
          <w:i/>
          <w:iCs/>
          <w:sz w:val="24"/>
          <w:szCs w:val="24"/>
        </w:rPr>
        <w:t>2021 Nebraska Human Trafficking Task Force Update Attached</w:t>
      </w:r>
    </w:p>
    <w:p w14:paraId="3CB55AA0" w14:textId="77777777" w:rsidR="0090483E" w:rsidRDefault="0090483E" w:rsidP="00F072BD">
      <w:pPr>
        <w:spacing w:after="0" w:line="240" w:lineRule="auto"/>
        <w:rPr>
          <w:rFonts w:ascii="Cambria" w:hAnsi="Cambria"/>
          <w:sz w:val="24"/>
          <w:szCs w:val="24"/>
        </w:rPr>
      </w:pPr>
    </w:p>
    <w:p w14:paraId="52BBE26D" w14:textId="064C6B19" w:rsidR="00F072BD" w:rsidRPr="00E67D24" w:rsidRDefault="00F072BD" w:rsidP="00F072BD">
      <w:pPr>
        <w:spacing w:after="0" w:line="240" w:lineRule="auto"/>
        <w:rPr>
          <w:rFonts w:ascii="Cambria" w:hAnsi="Cambria"/>
          <w:sz w:val="24"/>
          <w:szCs w:val="24"/>
        </w:rPr>
      </w:pPr>
      <w:r w:rsidRPr="00E67D24">
        <w:rPr>
          <w:rFonts w:ascii="Cambria" w:hAnsi="Cambria"/>
          <w:sz w:val="24"/>
          <w:szCs w:val="24"/>
        </w:rPr>
        <w:t xml:space="preserve">Suzanne Gage   </w:t>
      </w:r>
    </w:p>
    <w:p w14:paraId="0CEA62EA" w14:textId="77777777" w:rsidR="00F072BD" w:rsidRPr="00E67D24" w:rsidRDefault="00F072BD" w:rsidP="00F072BD">
      <w:pPr>
        <w:spacing w:after="0" w:line="240" w:lineRule="auto"/>
        <w:rPr>
          <w:rFonts w:ascii="Cambria" w:hAnsi="Cambria"/>
          <w:sz w:val="24"/>
          <w:szCs w:val="24"/>
        </w:rPr>
      </w:pPr>
      <w:r w:rsidRPr="00E67D24">
        <w:rPr>
          <w:rFonts w:ascii="Cambria" w:hAnsi="Cambria"/>
          <w:sz w:val="24"/>
          <w:szCs w:val="24"/>
        </w:rPr>
        <w:t>Director of Communications</w:t>
      </w:r>
    </w:p>
    <w:p w14:paraId="16E17364" w14:textId="77777777" w:rsidR="00F072BD" w:rsidRPr="00E67D24" w:rsidRDefault="00F072BD" w:rsidP="00F072BD">
      <w:pPr>
        <w:spacing w:after="0" w:line="240" w:lineRule="auto"/>
        <w:rPr>
          <w:rFonts w:ascii="Cambria" w:hAnsi="Cambria"/>
          <w:sz w:val="24"/>
          <w:szCs w:val="24"/>
        </w:rPr>
      </w:pPr>
      <w:r w:rsidRPr="00E67D24">
        <w:rPr>
          <w:rFonts w:ascii="Cambria" w:hAnsi="Cambria"/>
          <w:sz w:val="24"/>
          <w:szCs w:val="24"/>
        </w:rPr>
        <w:t>Nebraska Attorney General</w:t>
      </w:r>
    </w:p>
    <w:p w14:paraId="621488A3" w14:textId="77777777" w:rsidR="00F072BD" w:rsidRPr="00E67D24" w:rsidRDefault="00F072BD" w:rsidP="00F072BD">
      <w:pPr>
        <w:spacing w:after="0" w:line="240" w:lineRule="auto"/>
        <w:rPr>
          <w:rFonts w:ascii="Cambria" w:hAnsi="Cambria"/>
          <w:sz w:val="24"/>
          <w:szCs w:val="24"/>
        </w:rPr>
      </w:pPr>
      <w:r w:rsidRPr="00E67D24">
        <w:rPr>
          <w:rFonts w:ascii="Cambria" w:hAnsi="Cambria"/>
          <w:sz w:val="24"/>
          <w:szCs w:val="24"/>
        </w:rPr>
        <w:t>Office: 402.471.2656</w:t>
      </w:r>
    </w:p>
    <w:p w14:paraId="48CAAFBA" w14:textId="77777777" w:rsidR="00F072BD" w:rsidRPr="00E67D24" w:rsidRDefault="00F072BD" w:rsidP="00F072BD">
      <w:pPr>
        <w:spacing w:after="0" w:line="240" w:lineRule="auto"/>
        <w:rPr>
          <w:rFonts w:ascii="Cambria" w:hAnsi="Cambria"/>
          <w:sz w:val="24"/>
          <w:szCs w:val="24"/>
        </w:rPr>
      </w:pPr>
      <w:r w:rsidRPr="00E67D24">
        <w:rPr>
          <w:rFonts w:ascii="Cambria" w:hAnsi="Cambria"/>
          <w:sz w:val="24"/>
          <w:szCs w:val="24"/>
        </w:rPr>
        <w:t>Mobile: 402.560.3518</w:t>
      </w:r>
    </w:p>
    <w:p w14:paraId="22C45C99" w14:textId="77777777" w:rsidR="00F072BD" w:rsidRPr="00E67D24" w:rsidRDefault="00A95660" w:rsidP="00F072BD">
      <w:pPr>
        <w:spacing w:after="0" w:line="240" w:lineRule="auto"/>
        <w:rPr>
          <w:rFonts w:ascii="Cambria" w:hAnsi="Cambria"/>
          <w:sz w:val="24"/>
          <w:szCs w:val="24"/>
        </w:rPr>
      </w:pPr>
      <w:hyperlink r:id="rId10" w:history="1">
        <w:r w:rsidR="00F072BD" w:rsidRPr="00E67D24">
          <w:rPr>
            <w:rStyle w:val="Hyperlink"/>
            <w:rFonts w:ascii="Cambria" w:hAnsi="Cambria"/>
            <w:sz w:val="24"/>
            <w:szCs w:val="24"/>
          </w:rPr>
          <w:t>Suzanne.gage@nebraska.gov</w:t>
        </w:r>
      </w:hyperlink>
      <w:r w:rsidR="00F072BD" w:rsidRPr="00E67D24">
        <w:rPr>
          <w:rFonts w:ascii="Cambria" w:hAnsi="Cambria"/>
          <w:sz w:val="24"/>
          <w:szCs w:val="24"/>
        </w:rPr>
        <w:t xml:space="preserve"> </w:t>
      </w:r>
    </w:p>
    <w:p w14:paraId="62210DE1" w14:textId="77777777" w:rsidR="00F072BD" w:rsidRPr="00E67D24" w:rsidRDefault="00F072BD" w:rsidP="00F072BD">
      <w:pPr>
        <w:spacing w:after="0" w:line="240" w:lineRule="auto"/>
        <w:rPr>
          <w:rFonts w:ascii="Cambria" w:hAnsi="Cambria"/>
          <w:color w:val="000000"/>
          <w:sz w:val="24"/>
          <w:szCs w:val="24"/>
        </w:rPr>
      </w:pPr>
    </w:p>
    <w:p w14:paraId="291E68B3" w14:textId="14AA4626" w:rsidR="00F072BD" w:rsidRPr="00E67D24" w:rsidRDefault="00F072BD" w:rsidP="00F072BD">
      <w:pPr>
        <w:spacing w:after="0" w:line="240" w:lineRule="auto"/>
        <w:rPr>
          <w:rFonts w:ascii="Cambria" w:hAnsi="Cambria"/>
          <w:sz w:val="24"/>
          <w:szCs w:val="24"/>
        </w:rPr>
      </w:pPr>
      <w:r w:rsidRPr="00E67D24">
        <w:rPr>
          <w:rFonts w:ascii="Cambria" w:hAnsi="Cambria"/>
          <w:noProof/>
          <w:color w:val="000000"/>
          <w:sz w:val="24"/>
          <w:szCs w:val="24"/>
        </w:rPr>
        <w:drawing>
          <wp:inline distT="0" distB="0" distL="0" distR="0" wp14:anchorId="64CFB425" wp14:editId="25B46598">
            <wp:extent cx="485775" cy="485775"/>
            <wp:effectExtent l="0" t="0" r="9525" b="9525"/>
            <wp:docPr id="4" name="Picture 4" descr="cid:image001.png@01D3E7B0.A8F698F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E7B0.A8F698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Pr="00E67D24">
        <w:rPr>
          <w:rFonts w:ascii="Cambria" w:hAnsi="Cambria"/>
          <w:sz w:val="24"/>
          <w:szCs w:val="24"/>
        </w:rPr>
        <w:t xml:space="preserve">   </w:t>
      </w:r>
      <w:r w:rsidRPr="00E67D24">
        <w:rPr>
          <w:rFonts w:ascii="Cambria" w:hAnsi="Cambria"/>
          <w:noProof/>
          <w:sz w:val="24"/>
          <w:szCs w:val="24"/>
        </w:rPr>
        <w:drawing>
          <wp:inline distT="0" distB="0" distL="0" distR="0" wp14:anchorId="0F3ED858" wp14:editId="24B3B622">
            <wp:extent cx="466725" cy="466725"/>
            <wp:effectExtent l="0" t="0" r="9525" b="9525"/>
            <wp:docPr id="2" name="Picture 2" descr="cid:image002.png@01D3E7B0.A8F698F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E7B0.A8F698F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sidRPr="00E67D24">
        <w:rPr>
          <w:rFonts w:ascii="Cambria" w:hAnsi="Cambria"/>
          <w:sz w:val="24"/>
          <w:szCs w:val="24"/>
        </w:rPr>
        <w:t>   </w:t>
      </w:r>
      <w:r w:rsidRPr="00E67D24">
        <w:rPr>
          <w:rFonts w:ascii="Cambria" w:hAnsi="Cambria"/>
          <w:noProof/>
          <w:sz w:val="24"/>
          <w:szCs w:val="24"/>
        </w:rPr>
        <w:drawing>
          <wp:inline distT="0" distB="0" distL="0" distR="0" wp14:anchorId="78FE66D5" wp14:editId="4722EFDD">
            <wp:extent cx="466725" cy="466725"/>
            <wp:effectExtent l="0" t="0" r="9525" b="9525"/>
            <wp:docPr id="1" name="Picture 1" descr="cid:image003.png@01D3E7B0.A8F698F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E7B0.A8F698F0"/>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14:paraId="1F1A435C" w14:textId="77777777" w:rsidR="000A073B" w:rsidRPr="000A073B" w:rsidRDefault="000A073B" w:rsidP="000A073B">
      <w:pPr>
        <w:spacing w:after="0" w:line="240" w:lineRule="auto"/>
        <w:rPr>
          <w:rFonts w:ascii="Times New Roman" w:eastAsia="Times New Roman" w:hAnsi="Times New Roman" w:cs="Times New Roman"/>
          <w:sz w:val="24"/>
          <w:szCs w:val="24"/>
        </w:rPr>
      </w:pPr>
    </w:p>
    <w:p w14:paraId="2491535A" w14:textId="77777777" w:rsidR="00691A12" w:rsidRPr="00FC4873" w:rsidRDefault="00691A12" w:rsidP="00421CC4">
      <w:pPr>
        <w:widowControl w:val="0"/>
        <w:autoSpaceDE w:val="0"/>
        <w:autoSpaceDN w:val="0"/>
        <w:adjustRightInd w:val="0"/>
        <w:spacing w:after="240" w:line="240" w:lineRule="auto"/>
        <w:jc w:val="both"/>
        <w:rPr>
          <w:rFonts w:asciiTheme="majorHAnsi" w:hAnsiTheme="majorHAnsi"/>
        </w:rPr>
      </w:pPr>
    </w:p>
    <w:sectPr w:rsidR="00691A12" w:rsidRPr="00FC4873" w:rsidSect="00691A12">
      <w:pgSz w:w="12240" w:h="15840"/>
      <w:pgMar w:top="135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75679" w14:textId="77777777" w:rsidR="00A95660" w:rsidRDefault="00A95660" w:rsidP="00E75D34">
      <w:pPr>
        <w:spacing w:after="0" w:line="240" w:lineRule="auto"/>
      </w:pPr>
      <w:r>
        <w:separator/>
      </w:r>
    </w:p>
  </w:endnote>
  <w:endnote w:type="continuationSeparator" w:id="0">
    <w:p w14:paraId="78254458" w14:textId="77777777" w:rsidR="00A95660" w:rsidRDefault="00A95660" w:rsidP="00E7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9DBCA" w14:textId="77777777" w:rsidR="00A95660" w:rsidRDefault="00A95660" w:rsidP="00E75D34">
      <w:pPr>
        <w:spacing w:after="0" w:line="240" w:lineRule="auto"/>
      </w:pPr>
      <w:r>
        <w:separator/>
      </w:r>
    </w:p>
  </w:footnote>
  <w:footnote w:type="continuationSeparator" w:id="0">
    <w:p w14:paraId="408C4AE1" w14:textId="77777777" w:rsidR="00A95660" w:rsidRDefault="00A95660" w:rsidP="00E75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8604B"/>
    <w:multiLevelType w:val="hybridMultilevel"/>
    <w:tmpl w:val="8814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750805"/>
    <w:multiLevelType w:val="multilevel"/>
    <w:tmpl w:val="D0EEB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06"/>
    <w:rsid w:val="00002AF9"/>
    <w:rsid w:val="000270BE"/>
    <w:rsid w:val="000335CE"/>
    <w:rsid w:val="00056E81"/>
    <w:rsid w:val="00060660"/>
    <w:rsid w:val="000626E4"/>
    <w:rsid w:val="00063031"/>
    <w:rsid w:val="000847A4"/>
    <w:rsid w:val="000A073B"/>
    <w:rsid w:val="000B4F89"/>
    <w:rsid w:val="000D0F4F"/>
    <w:rsid w:val="000D1110"/>
    <w:rsid w:val="000D1B0E"/>
    <w:rsid w:val="00117D35"/>
    <w:rsid w:val="0012388E"/>
    <w:rsid w:val="00131949"/>
    <w:rsid w:val="00156968"/>
    <w:rsid w:val="001718DF"/>
    <w:rsid w:val="001C4C06"/>
    <w:rsid w:val="001C7A1D"/>
    <w:rsid w:val="00216650"/>
    <w:rsid w:val="00220A88"/>
    <w:rsid w:val="0022105D"/>
    <w:rsid w:val="00233054"/>
    <w:rsid w:val="00245280"/>
    <w:rsid w:val="00245A0B"/>
    <w:rsid w:val="002A6CB7"/>
    <w:rsid w:val="002B12CF"/>
    <w:rsid w:val="002B7AE3"/>
    <w:rsid w:val="00302D2B"/>
    <w:rsid w:val="00303F0E"/>
    <w:rsid w:val="00310B13"/>
    <w:rsid w:val="00321E7B"/>
    <w:rsid w:val="00354D87"/>
    <w:rsid w:val="0035665B"/>
    <w:rsid w:val="00371A40"/>
    <w:rsid w:val="003802AF"/>
    <w:rsid w:val="00391D98"/>
    <w:rsid w:val="003A552A"/>
    <w:rsid w:val="003B02FA"/>
    <w:rsid w:val="003B192A"/>
    <w:rsid w:val="003C4D28"/>
    <w:rsid w:val="003E6064"/>
    <w:rsid w:val="003F0B76"/>
    <w:rsid w:val="003F7D67"/>
    <w:rsid w:val="00404373"/>
    <w:rsid w:val="0040550C"/>
    <w:rsid w:val="00405E38"/>
    <w:rsid w:val="00413812"/>
    <w:rsid w:val="00421CC4"/>
    <w:rsid w:val="00425922"/>
    <w:rsid w:val="004813C0"/>
    <w:rsid w:val="00492FDD"/>
    <w:rsid w:val="004932F6"/>
    <w:rsid w:val="004A4517"/>
    <w:rsid w:val="004C40EA"/>
    <w:rsid w:val="004D7B8D"/>
    <w:rsid w:val="004F5B6E"/>
    <w:rsid w:val="005222E6"/>
    <w:rsid w:val="005B21F4"/>
    <w:rsid w:val="005B481B"/>
    <w:rsid w:val="005C7686"/>
    <w:rsid w:val="005E485C"/>
    <w:rsid w:val="005F2756"/>
    <w:rsid w:val="0064760D"/>
    <w:rsid w:val="00680834"/>
    <w:rsid w:val="00687A52"/>
    <w:rsid w:val="00691A12"/>
    <w:rsid w:val="006A45AA"/>
    <w:rsid w:val="006A5E39"/>
    <w:rsid w:val="006D5322"/>
    <w:rsid w:val="006D7955"/>
    <w:rsid w:val="006E690B"/>
    <w:rsid w:val="006F3260"/>
    <w:rsid w:val="00705850"/>
    <w:rsid w:val="00714126"/>
    <w:rsid w:val="00725AF1"/>
    <w:rsid w:val="0073132C"/>
    <w:rsid w:val="00732680"/>
    <w:rsid w:val="007330FF"/>
    <w:rsid w:val="007467C4"/>
    <w:rsid w:val="00757671"/>
    <w:rsid w:val="007607EB"/>
    <w:rsid w:val="007639FA"/>
    <w:rsid w:val="00770887"/>
    <w:rsid w:val="007B12BA"/>
    <w:rsid w:val="007B3970"/>
    <w:rsid w:val="007D17A5"/>
    <w:rsid w:val="007F1C8C"/>
    <w:rsid w:val="007F366F"/>
    <w:rsid w:val="008028CD"/>
    <w:rsid w:val="00804161"/>
    <w:rsid w:val="008422A5"/>
    <w:rsid w:val="00851422"/>
    <w:rsid w:val="00852617"/>
    <w:rsid w:val="00857488"/>
    <w:rsid w:val="00867134"/>
    <w:rsid w:val="00867357"/>
    <w:rsid w:val="00874556"/>
    <w:rsid w:val="008967CF"/>
    <w:rsid w:val="008A3441"/>
    <w:rsid w:val="008A45D1"/>
    <w:rsid w:val="008A5205"/>
    <w:rsid w:val="008B12F4"/>
    <w:rsid w:val="008C7C9F"/>
    <w:rsid w:val="008E45E1"/>
    <w:rsid w:val="0090483E"/>
    <w:rsid w:val="00905878"/>
    <w:rsid w:val="0091091E"/>
    <w:rsid w:val="00944029"/>
    <w:rsid w:val="009453A8"/>
    <w:rsid w:val="00946619"/>
    <w:rsid w:val="009B379D"/>
    <w:rsid w:val="009B3AB0"/>
    <w:rsid w:val="009D1C39"/>
    <w:rsid w:val="009F0B9A"/>
    <w:rsid w:val="00A06865"/>
    <w:rsid w:val="00A1200B"/>
    <w:rsid w:val="00A2443B"/>
    <w:rsid w:val="00A40896"/>
    <w:rsid w:val="00A450A7"/>
    <w:rsid w:val="00A516AA"/>
    <w:rsid w:val="00A60D59"/>
    <w:rsid w:val="00A6119C"/>
    <w:rsid w:val="00A6304A"/>
    <w:rsid w:val="00A75C28"/>
    <w:rsid w:val="00A83EFF"/>
    <w:rsid w:val="00A95660"/>
    <w:rsid w:val="00AA262D"/>
    <w:rsid w:val="00AB5FAE"/>
    <w:rsid w:val="00AC6AA0"/>
    <w:rsid w:val="00AE4A75"/>
    <w:rsid w:val="00AE6C22"/>
    <w:rsid w:val="00AE7397"/>
    <w:rsid w:val="00B202E6"/>
    <w:rsid w:val="00B47F96"/>
    <w:rsid w:val="00B80BB4"/>
    <w:rsid w:val="00BC238E"/>
    <w:rsid w:val="00BC6D66"/>
    <w:rsid w:val="00BE167A"/>
    <w:rsid w:val="00BE7EDC"/>
    <w:rsid w:val="00BF4A7C"/>
    <w:rsid w:val="00BF4D6F"/>
    <w:rsid w:val="00C10039"/>
    <w:rsid w:val="00C253A9"/>
    <w:rsid w:val="00C30FFE"/>
    <w:rsid w:val="00C556B8"/>
    <w:rsid w:val="00C62454"/>
    <w:rsid w:val="00D110F1"/>
    <w:rsid w:val="00D1612F"/>
    <w:rsid w:val="00D578FE"/>
    <w:rsid w:val="00D609C8"/>
    <w:rsid w:val="00D86208"/>
    <w:rsid w:val="00D87F8D"/>
    <w:rsid w:val="00DA15CB"/>
    <w:rsid w:val="00DA3947"/>
    <w:rsid w:val="00DC7A54"/>
    <w:rsid w:val="00DD6A11"/>
    <w:rsid w:val="00DE26A4"/>
    <w:rsid w:val="00DE5698"/>
    <w:rsid w:val="00E17B47"/>
    <w:rsid w:val="00E63C02"/>
    <w:rsid w:val="00E67D24"/>
    <w:rsid w:val="00E731D5"/>
    <w:rsid w:val="00E75D34"/>
    <w:rsid w:val="00E81A3A"/>
    <w:rsid w:val="00EA15D9"/>
    <w:rsid w:val="00EB2FCC"/>
    <w:rsid w:val="00ED15C3"/>
    <w:rsid w:val="00EE08C6"/>
    <w:rsid w:val="00EF380D"/>
    <w:rsid w:val="00F00E64"/>
    <w:rsid w:val="00F072BD"/>
    <w:rsid w:val="00F23930"/>
    <w:rsid w:val="00F258F5"/>
    <w:rsid w:val="00F81486"/>
    <w:rsid w:val="00F9373B"/>
    <w:rsid w:val="00F94B9F"/>
    <w:rsid w:val="00FA2053"/>
    <w:rsid w:val="00FA3B6F"/>
    <w:rsid w:val="00FA6E09"/>
    <w:rsid w:val="00FB342B"/>
    <w:rsid w:val="00FC4873"/>
    <w:rsid w:val="00FF1913"/>
    <w:rsid w:val="00FF5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5A8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F7D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C0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C6D66"/>
    <w:rPr>
      <w:b/>
      <w:bCs/>
    </w:rPr>
  </w:style>
  <w:style w:type="character" w:styleId="Hyperlink">
    <w:name w:val="Hyperlink"/>
    <w:basedOn w:val="DefaultParagraphFont"/>
    <w:uiPriority w:val="99"/>
    <w:unhideWhenUsed/>
    <w:rsid w:val="009D1C39"/>
    <w:rPr>
      <w:color w:val="0000FF" w:themeColor="hyperlink"/>
      <w:u w:val="single"/>
    </w:rPr>
  </w:style>
  <w:style w:type="character" w:styleId="FollowedHyperlink">
    <w:name w:val="FollowedHyperlink"/>
    <w:basedOn w:val="DefaultParagraphFont"/>
    <w:uiPriority w:val="99"/>
    <w:semiHidden/>
    <w:unhideWhenUsed/>
    <w:rsid w:val="009D1C39"/>
    <w:rPr>
      <w:color w:val="800080" w:themeColor="followedHyperlink"/>
      <w:u w:val="single"/>
    </w:rPr>
  </w:style>
  <w:style w:type="paragraph" w:styleId="BalloonText">
    <w:name w:val="Balloon Text"/>
    <w:basedOn w:val="Normal"/>
    <w:link w:val="BalloonTextChar"/>
    <w:uiPriority w:val="99"/>
    <w:semiHidden/>
    <w:unhideWhenUsed/>
    <w:rsid w:val="009D1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C39"/>
    <w:rPr>
      <w:rFonts w:ascii="Tahoma" w:hAnsi="Tahoma" w:cs="Tahoma"/>
      <w:sz w:val="16"/>
      <w:szCs w:val="16"/>
    </w:rPr>
  </w:style>
  <w:style w:type="paragraph" w:styleId="NormalWeb">
    <w:name w:val="Normal (Web)"/>
    <w:basedOn w:val="Normal"/>
    <w:uiPriority w:val="99"/>
    <w:unhideWhenUsed/>
    <w:rsid w:val="00413812"/>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3F7D67"/>
    <w:rPr>
      <w:rFonts w:ascii="Times New Roman" w:eastAsia="Times New Roman" w:hAnsi="Times New Roman" w:cs="Times New Roman"/>
      <w:b/>
      <w:bCs/>
      <w:sz w:val="27"/>
      <w:szCs w:val="27"/>
    </w:rPr>
  </w:style>
  <w:style w:type="character" w:customStyle="1" w:styleId="body01">
    <w:name w:val="body_01"/>
    <w:basedOn w:val="DefaultParagraphFont"/>
    <w:rsid w:val="003F7D67"/>
  </w:style>
  <w:style w:type="character" w:styleId="CommentReference">
    <w:name w:val="annotation reference"/>
    <w:basedOn w:val="DefaultParagraphFont"/>
    <w:uiPriority w:val="99"/>
    <w:semiHidden/>
    <w:unhideWhenUsed/>
    <w:rsid w:val="0091091E"/>
    <w:rPr>
      <w:sz w:val="16"/>
      <w:szCs w:val="16"/>
    </w:rPr>
  </w:style>
  <w:style w:type="paragraph" w:styleId="CommentText">
    <w:name w:val="annotation text"/>
    <w:basedOn w:val="Normal"/>
    <w:link w:val="CommentTextChar"/>
    <w:uiPriority w:val="99"/>
    <w:semiHidden/>
    <w:unhideWhenUsed/>
    <w:rsid w:val="0091091E"/>
    <w:pPr>
      <w:spacing w:line="240" w:lineRule="auto"/>
    </w:pPr>
    <w:rPr>
      <w:sz w:val="20"/>
      <w:szCs w:val="20"/>
    </w:rPr>
  </w:style>
  <w:style w:type="character" w:customStyle="1" w:styleId="CommentTextChar">
    <w:name w:val="Comment Text Char"/>
    <w:basedOn w:val="DefaultParagraphFont"/>
    <w:link w:val="CommentText"/>
    <w:uiPriority w:val="99"/>
    <w:semiHidden/>
    <w:rsid w:val="0091091E"/>
    <w:rPr>
      <w:sz w:val="20"/>
      <w:szCs w:val="20"/>
    </w:rPr>
  </w:style>
  <w:style w:type="paragraph" w:styleId="CommentSubject">
    <w:name w:val="annotation subject"/>
    <w:basedOn w:val="CommentText"/>
    <w:next w:val="CommentText"/>
    <w:link w:val="CommentSubjectChar"/>
    <w:uiPriority w:val="99"/>
    <w:semiHidden/>
    <w:unhideWhenUsed/>
    <w:rsid w:val="0091091E"/>
    <w:rPr>
      <w:b/>
      <w:bCs/>
    </w:rPr>
  </w:style>
  <w:style w:type="character" w:customStyle="1" w:styleId="CommentSubjectChar">
    <w:name w:val="Comment Subject Char"/>
    <w:basedOn w:val="CommentTextChar"/>
    <w:link w:val="CommentSubject"/>
    <w:uiPriority w:val="99"/>
    <w:semiHidden/>
    <w:rsid w:val="0091091E"/>
    <w:rPr>
      <w:b/>
      <w:bCs/>
      <w:sz w:val="20"/>
      <w:szCs w:val="20"/>
    </w:rPr>
  </w:style>
  <w:style w:type="paragraph" w:styleId="FootnoteText">
    <w:name w:val="footnote text"/>
    <w:basedOn w:val="Normal"/>
    <w:link w:val="FootnoteTextChar"/>
    <w:uiPriority w:val="99"/>
    <w:unhideWhenUsed/>
    <w:rsid w:val="00E75D34"/>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E75D34"/>
    <w:rPr>
      <w:rFonts w:eastAsiaTheme="minorEastAsia"/>
      <w:sz w:val="24"/>
      <w:szCs w:val="24"/>
    </w:rPr>
  </w:style>
  <w:style w:type="character" w:styleId="FootnoteReference">
    <w:name w:val="footnote reference"/>
    <w:basedOn w:val="DefaultParagraphFont"/>
    <w:uiPriority w:val="99"/>
    <w:unhideWhenUsed/>
    <w:rsid w:val="00E75D34"/>
    <w:rPr>
      <w:vertAlign w:val="superscript"/>
    </w:rPr>
  </w:style>
  <w:style w:type="character" w:customStyle="1" w:styleId="HeadingBoldUnderlined">
    <w:name w:val="Heading_Bold_Underlined"/>
    <w:basedOn w:val="DefaultParagraphFont"/>
    <w:uiPriority w:val="1"/>
    <w:rsid w:val="00691A12"/>
    <w:rPr>
      <w:b/>
      <w:u w:val="single"/>
    </w:rPr>
  </w:style>
  <w:style w:type="paragraph" w:customStyle="1" w:styleId="p1">
    <w:name w:val="p1"/>
    <w:basedOn w:val="Normal"/>
    <w:rsid w:val="002B12CF"/>
    <w:pPr>
      <w:spacing w:after="0" w:line="240" w:lineRule="auto"/>
    </w:pPr>
    <w:rPr>
      <w:rFonts w:ascii="Calibri" w:hAnsi="Calibri" w:cs="Times New Roman"/>
      <w:sz w:val="24"/>
      <w:szCs w:val="24"/>
    </w:rPr>
  </w:style>
  <w:style w:type="paragraph" w:customStyle="1" w:styleId="p2">
    <w:name w:val="p2"/>
    <w:basedOn w:val="Normal"/>
    <w:rsid w:val="002B12CF"/>
    <w:pPr>
      <w:spacing w:after="0" w:line="240" w:lineRule="auto"/>
    </w:pPr>
    <w:rPr>
      <w:rFonts w:ascii="Calibri" w:hAnsi="Calibri" w:cs="Times New Roman"/>
      <w:sz w:val="24"/>
      <w:szCs w:val="24"/>
    </w:rPr>
  </w:style>
  <w:style w:type="character" w:customStyle="1" w:styleId="s1">
    <w:name w:val="s1"/>
    <w:basedOn w:val="DefaultParagraphFont"/>
    <w:rsid w:val="002B12CF"/>
  </w:style>
  <w:style w:type="paragraph" w:styleId="BodyText">
    <w:name w:val="Body Text"/>
    <w:basedOn w:val="Normal"/>
    <w:link w:val="BodyTextChar"/>
    <w:uiPriority w:val="1"/>
    <w:qFormat/>
    <w:rsid w:val="00DA15CB"/>
    <w:pPr>
      <w:widowControl w:val="0"/>
      <w:autoSpaceDE w:val="0"/>
      <w:autoSpaceDN w:val="0"/>
      <w:adjustRightInd w:val="0"/>
      <w:spacing w:after="0" w:line="240" w:lineRule="auto"/>
      <w:ind w:left="62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DA15CB"/>
    <w:rPr>
      <w:rFonts w:ascii="Times New Roman" w:eastAsia="Times New Roman" w:hAnsi="Times New Roman" w:cs="Times New Roman"/>
      <w:sz w:val="21"/>
      <w:szCs w:val="21"/>
    </w:rPr>
  </w:style>
  <w:style w:type="paragraph" w:styleId="ListParagraph">
    <w:name w:val="List Paragraph"/>
    <w:basedOn w:val="Normal"/>
    <w:uiPriority w:val="34"/>
    <w:qFormat/>
    <w:rsid w:val="00056E81"/>
    <w:pPr>
      <w:ind w:left="720"/>
      <w:contextualSpacing/>
    </w:pPr>
  </w:style>
  <w:style w:type="character" w:styleId="UnresolvedMention">
    <w:name w:val="Unresolved Mention"/>
    <w:basedOn w:val="DefaultParagraphFont"/>
    <w:uiPriority w:val="99"/>
    <w:semiHidden/>
    <w:unhideWhenUsed/>
    <w:rsid w:val="00F94B9F"/>
    <w:rPr>
      <w:color w:val="605E5C"/>
      <w:shd w:val="clear" w:color="auto" w:fill="E1DFDD"/>
    </w:rPr>
  </w:style>
  <w:style w:type="character" w:styleId="Emphasis">
    <w:name w:val="Emphasis"/>
    <w:basedOn w:val="DefaultParagraphFont"/>
    <w:uiPriority w:val="20"/>
    <w:qFormat/>
    <w:rsid w:val="008A5205"/>
    <w:rPr>
      <w:i/>
      <w:iCs/>
    </w:rPr>
  </w:style>
  <w:style w:type="character" w:customStyle="1" w:styleId="jsgrdq">
    <w:name w:val="jsgrdq"/>
    <w:basedOn w:val="DefaultParagraphFont"/>
    <w:rsid w:val="00904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1786">
      <w:bodyDiv w:val="1"/>
      <w:marLeft w:val="0"/>
      <w:marRight w:val="0"/>
      <w:marTop w:val="0"/>
      <w:marBottom w:val="0"/>
      <w:divBdr>
        <w:top w:val="none" w:sz="0" w:space="0" w:color="auto"/>
        <w:left w:val="none" w:sz="0" w:space="0" w:color="auto"/>
        <w:bottom w:val="none" w:sz="0" w:space="0" w:color="auto"/>
        <w:right w:val="none" w:sz="0" w:space="0" w:color="auto"/>
      </w:divBdr>
    </w:div>
    <w:div w:id="121266295">
      <w:bodyDiv w:val="1"/>
      <w:marLeft w:val="0"/>
      <w:marRight w:val="0"/>
      <w:marTop w:val="0"/>
      <w:marBottom w:val="0"/>
      <w:divBdr>
        <w:top w:val="none" w:sz="0" w:space="0" w:color="auto"/>
        <w:left w:val="none" w:sz="0" w:space="0" w:color="auto"/>
        <w:bottom w:val="none" w:sz="0" w:space="0" w:color="auto"/>
        <w:right w:val="none" w:sz="0" w:space="0" w:color="auto"/>
      </w:divBdr>
    </w:div>
    <w:div w:id="222722026">
      <w:bodyDiv w:val="1"/>
      <w:marLeft w:val="0"/>
      <w:marRight w:val="0"/>
      <w:marTop w:val="0"/>
      <w:marBottom w:val="0"/>
      <w:divBdr>
        <w:top w:val="none" w:sz="0" w:space="0" w:color="auto"/>
        <w:left w:val="none" w:sz="0" w:space="0" w:color="auto"/>
        <w:bottom w:val="none" w:sz="0" w:space="0" w:color="auto"/>
        <w:right w:val="none" w:sz="0" w:space="0" w:color="auto"/>
      </w:divBdr>
    </w:div>
    <w:div w:id="521289409">
      <w:bodyDiv w:val="1"/>
      <w:marLeft w:val="0"/>
      <w:marRight w:val="0"/>
      <w:marTop w:val="0"/>
      <w:marBottom w:val="0"/>
      <w:divBdr>
        <w:top w:val="none" w:sz="0" w:space="0" w:color="auto"/>
        <w:left w:val="none" w:sz="0" w:space="0" w:color="auto"/>
        <w:bottom w:val="none" w:sz="0" w:space="0" w:color="auto"/>
        <w:right w:val="none" w:sz="0" w:space="0" w:color="auto"/>
      </w:divBdr>
      <w:divsChild>
        <w:div w:id="262736199">
          <w:marLeft w:val="0"/>
          <w:marRight w:val="0"/>
          <w:marTop w:val="0"/>
          <w:marBottom w:val="0"/>
          <w:divBdr>
            <w:top w:val="none" w:sz="0" w:space="0" w:color="auto"/>
            <w:left w:val="none" w:sz="0" w:space="0" w:color="auto"/>
            <w:bottom w:val="none" w:sz="0" w:space="0" w:color="auto"/>
            <w:right w:val="none" w:sz="0" w:space="0" w:color="auto"/>
          </w:divBdr>
        </w:div>
        <w:div w:id="1934778586">
          <w:marLeft w:val="0"/>
          <w:marRight w:val="0"/>
          <w:marTop w:val="0"/>
          <w:marBottom w:val="0"/>
          <w:divBdr>
            <w:top w:val="none" w:sz="0" w:space="0" w:color="auto"/>
            <w:left w:val="none" w:sz="0" w:space="0" w:color="auto"/>
            <w:bottom w:val="none" w:sz="0" w:space="0" w:color="auto"/>
            <w:right w:val="none" w:sz="0" w:space="0" w:color="auto"/>
          </w:divBdr>
        </w:div>
      </w:divsChild>
    </w:div>
    <w:div w:id="573393523">
      <w:bodyDiv w:val="1"/>
      <w:marLeft w:val="0"/>
      <w:marRight w:val="0"/>
      <w:marTop w:val="0"/>
      <w:marBottom w:val="0"/>
      <w:divBdr>
        <w:top w:val="none" w:sz="0" w:space="0" w:color="auto"/>
        <w:left w:val="none" w:sz="0" w:space="0" w:color="auto"/>
        <w:bottom w:val="none" w:sz="0" w:space="0" w:color="auto"/>
        <w:right w:val="none" w:sz="0" w:space="0" w:color="auto"/>
      </w:divBdr>
    </w:div>
    <w:div w:id="694036370">
      <w:bodyDiv w:val="1"/>
      <w:marLeft w:val="0"/>
      <w:marRight w:val="0"/>
      <w:marTop w:val="0"/>
      <w:marBottom w:val="0"/>
      <w:divBdr>
        <w:top w:val="none" w:sz="0" w:space="0" w:color="auto"/>
        <w:left w:val="none" w:sz="0" w:space="0" w:color="auto"/>
        <w:bottom w:val="none" w:sz="0" w:space="0" w:color="auto"/>
        <w:right w:val="none" w:sz="0" w:space="0" w:color="auto"/>
      </w:divBdr>
    </w:div>
    <w:div w:id="757407324">
      <w:bodyDiv w:val="1"/>
      <w:marLeft w:val="0"/>
      <w:marRight w:val="0"/>
      <w:marTop w:val="0"/>
      <w:marBottom w:val="0"/>
      <w:divBdr>
        <w:top w:val="none" w:sz="0" w:space="0" w:color="auto"/>
        <w:left w:val="none" w:sz="0" w:space="0" w:color="auto"/>
        <w:bottom w:val="none" w:sz="0" w:space="0" w:color="auto"/>
        <w:right w:val="none" w:sz="0" w:space="0" w:color="auto"/>
      </w:divBdr>
    </w:div>
    <w:div w:id="843132617">
      <w:bodyDiv w:val="1"/>
      <w:marLeft w:val="0"/>
      <w:marRight w:val="0"/>
      <w:marTop w:val="0"/>
      <w:marBottom w:val="0"/>
      <w:divBdr>
        <w:top w:val="none" w:sz="0" w:space="0" w:color="auto"/>
        <w:left w:val="none" w:sz="0" w:space="0" w:color="auto"/>
        <w:bottom w:val="none" w:sz="0" w:space="0" w:color="auto"/>
        <w:right w:val="none" w:sz="0" w:space="0" w:color="auto"/>
      </w:divBdr>
    </w:div>
    <w:div w:id="899243850">
      <w:bodyDiv w:val="1"/>
      <w:marLeft w:val="0"/>
      <w:marRight w:val="0"/>
      <w:marTop w:val="0"/>
      <w:marBottom w:val="0"/>
      <w:divBdr>
        <w:top w:val="none" w:sz="0" w:space="0" w:color="auto"/>
        <w:left w:val="none" w:sz="0" w:space="0" w:color="auto"/>
        <w:bottom w:val="none" w:sz="0" w:space="0" w:color="auto"/>
        <w:right w:val="none" w:sz="0" w:space="0" w:color="auto"/>
      </w:divBdr>
    </w:div>
    <w:div w:id="1201480188">
      <w:bodyDiv w:val="1"/>
      <w:marLeft w:val="0"/>
      <w:marRight w:val="0"/>
      <w:marTop w:val="0"/>
      <w:marBottom w:val="0"/>
      <w:divBdr>
        <w:top w:val="none" w:sz="0" w:space="0" w:color="auto"/>
        <w:left w:val="none" w:sz="0" w:space="0" w:color="auto"/>
        <w:bottom w:val="none" w:sz="0" w:space="0" w:color="auto"/>
        <w:right w:val="none" w:sz="0" w:space="0" w:color="auto"/>
      </w:divBdr>
    </w:div>
    <w:div w:id="1304968567">
      <w:bodyDiv w:val="1"/>
      <w:marLeft w:val="0"/>
      <w:marRight w:val="0"/>
      <w:marTop w:val="0"/>
      <w:marBottom w:val="0"/>
      <w:divBdr>
        <w:top w:val="none" w:sz="0" w:space="0" w:color="auto"/>
        <w:left w:val="none" w:sz="0" w:space="0" w:color="auto"/>
        <w:bottom w:val="none" w:sz="0" w:space="0" w:color="auto"/>
        <w:right w:val="none" w:sz="0" w:space="0" w:color="auto"/>
      </w:divBdr>
      <w:divsChild>
        <w:div w:id="720135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5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78163">
      <w:bodyDiv w:val="1"/>
      <w:marLeft w:val="0"/>
      <w:marRight w:val="0"/>
      <w:marTop w:val="0"/>
      <w:marBottom w:val="0"/>
      <w:divBdr>
        <w:top w:val="none" w:sz="0" w:space="0" w:color="auto"/>
        <w:left w:val="none" w:sz="0" w:space="0" w:color="auto"/>
        <w:bottom w:val="none" w:sz="0" w:space="0" w:color="auto"/>
        <w:right w:val="none" w:sz="0" w:space="0" w:color="auto"/>
      </w:divBdr>
    </w:div>
    <w:div w:id="1526282908">
      <w:bodyDiv w:val="1"/>
      <w:marLeft w:val="0"/>
      <w:marRight w:val="0"/>
      <w:marTop w:val="0"/>
      <w:marBottom w:val="0"/>
      <w:divBdr>
        <w:top w:val="none" w:sz="0" w:space="0" w:color="auto"/>
        <w:left w:val="none" w:sz="0" w:space="0" w:color="auto"/>
        <w:bottom w:val="none" w:sz="0" w:space="0" w:color="auto"/>
        <w:right w:val="none" w:sz="0" w:space="0" w:color="auto"/>
      </w:divBdr>
    </w:div>
    <w:div w:id="1715345784">
      <w:bodyDiv w:val="1"/>
      <w:marLeft w:val="0"/>
      <w:marRight w:val="0"/>
      <w:marTop w:val="0"/>
      <w:marBottom w:val="0"/>
      <w:divBdr>
        <w:top w:val="none" w:sz="0" w:space="0" w:color="auto"/>
        <w:left w:val="none" w:sz="0" w:space="0" w:color="auto"/>
        <w:bottom w:val="none" w:sz="0" w:space="0" w:color="auto"/>
        <w:right w:val="none" w:sz="0" w:space="0" w:color="auto"/>
      </w:divBdr>
    </w:div>
    <w:div w:id="173404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o.nebraska.gov/identifying-trafficking-0" TargetMode="External"/><Relationship Id="rId13" Type="http://schemas.openxmlformats.org/officeDocument/2006/relationships/image" Target="cid:image001.png@01D4297A.3EE60D40"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https://www.facebook.com/AGDougPeterson/" TargetMode="External"/><Relationship Id="rId2" Type="http://schemas.openxmlformats.org/officeDocument/2006/relationships/styles" Target="styles.xml"/><Relationship Id="rId16" Type="http://schemas.openxmlformats.org/officeDocument/2006/relationships/image" Target="cid:image002.png@01D4297A.3EE60D4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o.nebraska.gov/"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mailto:Suzanne.gage@nebraska.gov" TargetMode="External"/><Relationship Id="rId19" Type="http://schemas.openxmlformats.org/officeDocument/2006/relationships/image" Target="cid:image003.png@01D4297A.3EE60D40" TargetMode="External"/><Relationship Id="rId4" Type="http://schemas.openxmlformats.org/officeDocument/2006/relationships/webSettings" Target="webSettings.xml"/><Relationship Id="rId9" Type="http://schemas.openxmlformats.org/officeDocument/2006/relationships/hyperlink" Target="https://ago.nebraska.gov/combating-human-trafficking" TargetMode="External"/><Relationship Id="rId14" Type="http://schemas.openxmlformats.org/officeDocument/2006/relationships/hyperlink" Target="https://twitter.com/agdougpet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of NE, consumer</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Tessa Peters</dc:creator>
  <cp:lastModifiedBy>Buell, Heather</cp:lastModifiedBy>
  <cp:revision>2</cp:revision>
  <cp:lastPrinted>2022-01-18T14:29:00Z</cp:lastPrinted>
  <dcterms:created xsi:type="dcterms:W3CDTF">2022-01-18T16:11:00Z</dcterms:created>
  <dcterms:modified xsi:type="dcterms:W3CDTF">2022-01-18T16:11:00Z</dcterms:modified>
</cp:coreProperties>
</file>